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4E11A2" w14:textId="7D3D11BD" w:rsidR="008038BF" w:rsidRPr="00C32169" w:rsidRDefault="008038BF" w:rsidP="008038BF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Список </w:t>
      </w:r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наукових </w:t>
      </w:r>
      <w:proofErr w:type="spellStart"/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публ</w:t>
      </w:r>
      <w:proofErr w:type="spellEnd"/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ікацій </w:t>
      </w:r>
      <w:r w:rsidR="00383E6E"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 2024-2025</w:t>
      </w:r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proofErr w:type="spellStart"/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навчальний</w:t>
      </w:r>
      <w:proofErr w:type="spellEnd"/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proofErr w:type="spellStart"/>
      <w:proofErr w:type="gramStart"/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р</w:t>
      </w:r>
      <w:proofErr w:type="gramEnd"/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ік</w:t>
      </w:r>
      <w:proofErr w:type="spellEnd"/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</w:p>
    <w:p w14:paraId="3D074E4A" w14:textId="73531AE3" w:rsidR="008038BF" w:rsidRPr="00C32169" w:rsidRDefault="008038BF" w:rsidP="008038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 xml:space="preserve">доцента кафедри соціально-економічної географії і регіонознавства імені Костянтина Нємця </w:t>
      </w:r>
    </w:p>
    <w:p w14:paraId="5C534FF0" w14:textId="77777777" w:rsidR="008038BF" w:rsidRPr="00C32169" w:rsidRDefault="008038BF" w:rsidP="008038B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  <w:r w:rsidRPr="00C3216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  <w:t>ТЕЛЕБЄНЄВОЇ ЄВГЕНІЇ ЮРІЇВНИ</w:t>
      </w:r>
    </w:p>
    <w:p w14:paraId="3EA52D4B" w14:textId="77777777" w:rsidR="00BB6840" w:rsidRPr="00C32169" w:rsidRDefault="00BB6840" w:rsidP="008B50DA">
      <w:pPr>
        <w:spacing w:after="0"/>
        <w:ind w:firstLine="709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p w14:paraId="0197807A" w14:textId="3621807D" w:rsidR="00AF1058" w:rsidRDefault="00AF1058" w:rsidP="00AF105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</w:pP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Видання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, що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індексуються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 у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науко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метричних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 базах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Scopus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 /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Web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of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Science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,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фахові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видання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 </w:t>
      </w:r>
      <w:proofErr w:type="spell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категор</w:t>
      </w:r>
      <w:proofErr w:type="gramStart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>ії</w:t>
      </w:r>
      <w:proofErr w:type="spellEnd"/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ru-RU"/>
        </w:rPr>
        <w:t xml:space="preserve"> А</w:t>
      </w:r>
      <w:proofErr w:type="gramEnd"/>
    </w:p>
    <w:p w14:paraId="3E4B019E" w14:textId="77777777" w:rsidR="00AF1058" w:rsidRPr="0012668A" w:rsidRDefault="00AF1058" w:rsidP="0012668A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14:paraId="33714653" w14:textId="1A3575F3" w:rsidR="00AF1058" w:rsidRPr="0012668A" w:rsidRDefault="0012668A" w:rsidP="0012668A">
      <w:pPr>
        <w:pStyle w:val="a3"/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Sehida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K.,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Santos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Ferreira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C. S.,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Husieva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N.,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Kravchenko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K.,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Kliuchko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L.,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Kucheriava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H.,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Suptelo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O., &amp;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Telebienieva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I. (2025).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Integrating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Sustainable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Development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into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Geographical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Education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: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From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Global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Perspectives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to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the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Case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of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Ukraine.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Visnyk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of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V. N.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Karazin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Kharkiv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National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University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Series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Geology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Geography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. </w:t>
      </w:r>
      <w:proofErr w:type="spellStart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Ecology</w:t>
      </w:r>
      <w:proofErr w:type="spellEnd"/>
      <w:r w:rsidRPr="0012668A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(63), 382-397. </w:t>
      </w:r>
      <w:hyperlink r:id="rId6" w:history="1">
        <w:r w:rsidR="003050E5" w:rsidRPr="003270FC">
          <w:rPr>
            <w:rStyle w:val="a4"/>
            <w:rFonts w:ascii="Times New Roman" w:hAnsi="Times New Roman" w:cs="Times New Roman"/>
            <w:color w:val="056AD0" w:themeColor="hyperlink" w:themeTint="F2"/>
            <w:sz w:val="28"/>
            <w:szCs w:val="28"/>
            <w:shd w:val="clear" w:color="auto" w:fill="FFFFFF"/>
          </w:rPr>
          <w:t>https://doi.org/10.26565/2410-7360-2025-63-28</w:t>
        </w:r>
      </w:hyperlink>
      <w:r w:rsidR="003050E5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 </w:t>
      </w:r>
    </w:p>
    <w:p w14:paraId="5E89EBCE" w14:textId="64372AC9" w:rsidR="00AF1058" w:rsidRPr="00AF1058" w:rsidRDefault="00AF1058" w:rsidP="00AF1058">
      <w:pPr>
        <w:pStyle w:val="a3"/>
        <w:spacing w:after="0"/>
        <w:ind w:left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AF1058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Фахові, категорія Б</w:t>
      </w:r>
    </w:p>
    <w:p w14:paraId="766EBA63" w14:textId="29783917" w:rsidR="005B5D87" w:rsidRPr="0012668A" w:rsidRDefault="0012668A" w:rsidP="0012668A">
      <w:pPr>
        <w:pStyle w:val="a3"/>
        <w:numPr>
          <w:ilvl w:val="0"/>
          <w:numId w:val="12"/>
        </w:numPr>
        <w:tabs>
          <w:tab w:val="left" w:pos="426"/>
        </w:tabs>
        <w:spacing w:after="0"/>
        <w:ind w:left="0"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1266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Колосов, С., </w:t>
      </w:r>
      <w:proofErr w:type="spellStart"/>
      <w:r w:rsidRPr="0012668A">
        <w:rPr>
          <w:rFonts w:ascii="Times New Roman" w:eastAsia="Calibri" w:hAnsi="Times New Roman" w:cs="Times New Roman"/>
          <w:sz w:val="28"/>
          <w:szCs w:val="28"/>
          <w:lang w:eastAsia="ru-RU"/>
        </w:rPr>
        <w:t>Мохаммад</w:t>
      </w:r>
      <w:proofErr w:type="spellEnd"/>
      <w:r w:rsidRPr="0012668A">
        <w:rPr>
          <w:rFonts w:ascii="Times New Roman" w:eastAsia="Calibri" w:hAnsi="Times New Roman" w:cs="Times New Roman"/>
          <w:sz w:val="28"/>
          <w:szCs w:val="28"/>
          <w:lang w:eastAsia="ru-RU"/>
        </w:rPr>
        <w:t>, Р., Телебєнєва, Є. (2026). Особливості розвитку зовнішньоекономічної діяльності України в умовах повномасштабної війни. Часопис соціально-економічної географії, 40, 99-105.</w:t>
      </w:r>
      <w:r w:rsidRPr="0012668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hyperlink r:id="rId7" w:history="1">
        <w:r w:rsidR="003050E5" w:rsidRPr="003270FC">
          <w:rPr>
            <w:rStyle w:val="a4"/>
            <w:rFonts w:ascii="Times New Roman" w:eastAsia="Calibri" w:hAnsi="Times New Roman" w:cs="Times New Roman"/>
            <w:sz w:val="28"/>
            <w:szCs w:val="28"/>
            <w:lang w:eastAsia="ru-RU"/>
          </w:rPr>
          <w:t>https://doi.org/10.26565/2076-1333-2026-40-11</w:t>
        </w:r>
      </w:hyperlink>
      <w:r w:rsidR="003050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</w:p>
    <w:p w14:paraId="704112E1" w14:textId="77777777" w:rsidR="00C11CA6" w:rsidRDefault="00C11CA6" w:rsidP="00671ED9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</w:p>
    <w:p w14:paraId="0B7E2F84" w14:textId="77777777" w:rsidR="00C11CA6" w:rsidRDefault="00C11CA6" w:rsidP="00671ED9">
      <w:pPr>
        <w:tabs>
          <w:tab w:val="left" w:pos="426"/>
        </w:tabs>
        <w:spacing w:after="0"/>
        <w:ind w:firstLine="709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uk-UA"/>
        </w:rPr>
      </w:pPr>
    </w:p>
    <w:p w14:paraId="121DAF51" w14:textId="77777777" w:rsidR="00274B1F" w:rsidRPr="00C32169" w:rsidRDefault="00274B1F" w:rsidP="00482924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uk-UA"/>
        </w:rPr>
      </w:pPr>
    </w:p>
    <w:sectPr w:rsidR="00274B1F" w:rsidRPr="00C32169" w:rsidSect="005B5D87">
      <w:pgSz w:w="11906" w:h="16838"/>
      <w:pgMar w:top="568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E10"/>
    <w:multiLevelType w:val="hybridMultilevel"/>
    <w:tmpl w:val="67324F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C6AB1"/>
    <w:multiLevelType w:val="hybridMultilevel"/>
    <w:tmpl w:val="875E9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32723"/>
    <w:multiLevelType w:val="hybridMultilevel"/>
    <w:tmpl w:val="9B34B8EC"/>
    <w:lvl w:ilvl="0" w:tplc="9A2C01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A90523"/>
    <w:multiLevelType w:val="hybridMultilevel"/>
    <w:tmpl w:val="6DA0F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B90001"/>
    <w:multiLevelType w:val="hybridMultilevel"/>
    <w:tmpl w:val="7126602C"/>
    <w:lvl w:ilvl="0" w:tplc="7200CA96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E1B7087"/>
    <w:multiLevelType w:val="hybridMultilevel"/>
    <w:tmpl w:val="75FCC0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492005"/>
    <w:multiLevelType w:val="hybridMultilevel"/>
    <w:tmpl w:val="43F2F0F0"/>
    <w:lvl w:ilvl="0" w:tplc="E5EC46AA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7EA48F2"/>
    <w:multiLevelType w:val="hybridMultilevel"/>
    <w:tmpl w:val="B96C1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664DD7"/>
    <w:multiLevelType w:val="hybridMultilevel"/>
    <w:tmpl w:val="DB4A4E60"/>
    <w:lvl w:ilvl="0" w:tplc="3EE2EB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222222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EC7140"/>
    <w:multiLevelType w:val="hybridMultilevel"/>
    <w:tmpl w:val="E1A64BD4"/>
    <w:lvl w:ilvl="0" w:tplc="55B0A716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3B06FE7"/>
    <w:multiLevelType w:val="hybridMultilevel"/>
    <w:tmpl w:val="84F6627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7C5E7034"/>
    <w:multiLevelType w:val="hybridMultilevel"/>
    <w:tmpl w:val="A5124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0"/>
  </w:num>
  <w:num w:numId="5">
    <w:abstractNumId w:val="4"/>
  </w:num>
  <w:num w:numId="6">
    <w:abstractNumId w:val="0"/>
  </w:num>
  <w:num w:numId="7">
    <w:abstractNumId w:val="2"/>
  </w:num>
  <w:num w:numId="8">
    <w:abstractNumId w:val="5"/>
  </w:num>
  <w:num w:numId="9">
    <w:abstractNumId w:val="8"/>
  </w:num>
  <w:num w:numId="10">
    <w:abstractNumId w:val="11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903"/>
    <w:rsid w:val="00102412"/>
    <w:rsid w:val="0012668A"/>
    <w:rsid w:val="00226086"/>
    <w:rsid w:val="002379DC"/>
    <w:rsid w:val="00272FD7"/>
    <w:rsid w:val="00274B1F"/>
    <w:rsid w:val="0030196B"/>
    <w:rsid w:val="003050E5"/>
    <w:rsid w:val="00383E6E"/>
    <w:rsid w:val="004162E1"/>
    <w:rsid w:val="00482924"/>
    <w:rsid w:val="00580A8A"/>
    <w:rsid w:val="005B3E08"/>
    <w:rsid w:val="005B57CB"/>
    <w:rsid w:val="005B5D87"/>
    <w:rsid w:val="005E0A86"/>
    <w:rsid w:val="006359F4"/>
    <w:rsid w:val="00663077"/>
    <w:rsid w:val="00671ED9"/>
    <w:rsid w:val="008038BF"/>
    <w:rsid w:val="008142E3"/>
    <w:rsid w:val="00820D85"/>
    <w:rsid w:val="00875903"/>
    <w:rsid w:val="00896C4B"/>
    <w:rsid w:val="008B50DA"/>
    <w:rsid w:val="008E63A3"/>
    <w:rsid w:val="009354E5"/>
    <w:rsid w:val="00942DA6"/>
    <w:rsid w:val="0094789B"/>
    <w:rsid w:val="00993E4F"/>
    <w:rsid w:val="009A29F0"/>
    <w:rsid w:val="00A25896"/>
    <w:rsid w:val="00AA0F11"/>
    <w:rsid w:val="00AF1058"/>
    <w:rsid w:val="00BB6840"/>
    <w:rsid w:val="00C11CA6"/>
    <w:rsid w:val="00C265F9"/>
    <w:rsid w:val="00C32169"/>
    <w:rsid w:val="00CE01C8"/>
    <w:rsid w:val="00D51875"/>
    <w:rsid w:val="00DF2971"/>
    <w:rsid w:val="00E55FB7"/>
    <w:rsid w:val="00EF7653"/>
    <w:rsid w:val="00FC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840"/>
    <w:pPr>
      <w:spacing w:after="200" w:line="276" w:lineRule="auto"/>
      <w:ind w:left="720"/>
      <w:contextualSpacing/>
    </w:pPr>
    <w:rPr>
      <w:lang w:val="uk-UA"/>
    </w:rPr>
  </w:style>
  <w:style w:type="character" w:styleId="a4">
    <w:name w:val="Hyperlink"/>
    <w:basedOn w:val="a0"/>
    <w:uiPriority w:val="99"/>
    <w:unhideWhenUsed/>
    <w:rsid w:val="00BB6840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4162E1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840"/>
    <w:pPr>
      <w:spacing w:after="200" w:line="276" w:lineRule="auto"/>
      <w:ind w:left="720"/>
      <w:contextualSpacing/>
    </w:pPr>
    <w:rPr>
      <w:lang w:val="uk-UA"/>
    </w:rPr>
  </w:style>
  <w:style w:type="character" w:styleId="a4">
    <w:name w:val="Hyperlink"/>
    <w:basedOn w:val="a0"/>
    <w:uiPriority w:val="99"/>
    <w:unhideWhenUsed/>
    <w:rsid w:val="00BB6840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4162E1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doi.org/10.26565/2076-1333-2026-40-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i.org/10.26565/2410-7360-2025-63-2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42</cp:revision>
  <dcterms:created xsi:type="dcterms:W3CDTF">2024-06-18T10:22:00Z</dcterms:created>
  <dcterms:modified xsi:type="dcterms:W3CDTF">2026-06-16T10:59:00Z</dcterms:modified>
</cp:coreProperties>
</file>